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4EB" w:rsidRPr="00A83F69" w:rsidRDefault="00F114EB" w:rsidP="00F114EB">
      <w:pPr>
        <w:shd w:val="clear" w:color="auto" w:fill="FFFFFF"/>
        <w:spacing w:before="225" w:after="150"/>
        <w:jc w:val="center"/>
        <w:outlineLvl w:val="0"/>
        <w:rPr>
          <w:rFonts w:ascii="Times New Roman" w:eastAsia="Times New Roman" w:hAnsi="Times New Roman" w:cs="Times New Roman"/>
          <w:b/>
          <w:bCs/>
          <w:color w:val="66CC33"/>
          <w:kern w:val="36"/>
          <w:sz w:val="24"/>
          <w:szCs w:val="24"/>
          <w:lang w:eastAsia="ru-RU"/>
        </w:rPr>
      </w:pPr>
      <w:r w:rsidRPr="00A83F69">
        <w:rPr>
          <w:rFonts w:ascii="Times New Roman" w:eastAsia="Times New Roman" w:hAnsi="Times New Roman" w:cs="Times New Roman"/>
          <w:b/>
          <w:bCs/>
          <w:color w:val="111111"/>
          <w:kern w:val="36"/>
          <w:sz w:val="24"/>
          <w:szCs w:val="24"/>
          <w:lang w:eastAsia="ru-RU"/>
        </w:rPr>
        <w:t>Памятка по профилактике преступлений против половой неприкосновенности несовершеннолетних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Вред, причиненный ребенку в результате насильственных преступлений, приводит к отклонениям в нравственном и </w:t>
      </w:r>
      <w:proofErr w:type="gramStart"/>
      <w:r w:rsidRPr="00A83F69">
        <w:rPr>
          <w:rFonts w:ascii="Times New Roman" w:eastAsia="Times New Roman" w:hAnsi="Times New Roman" w:cs="Times New Roman"/>
          <w:color w:val="111111"/>
          <w:sz w:val="24"/>
          <w:szCs w:val="24"/>
          <w:lang w:eastAsia="ru-RU"/>
        </w:rPr>
        <w:t>психофизическом  развитии</w:t>
      </w:r>
      <w:proofErr w:type="gramEnd"/>
      <w:r w:rsidRPr="00A83F69">
        <w:rPr>
          <w:rFonts w:ascii="Times New Roman" w:eastAsia="Times New Roman" w:hAnsi="Times New Roman" w:cs="Times New Roman"/>
          <w:color w:val="111111"/>
          <w:sz w:val="24"/>
          <w:szCs w:val="24"/>
          <w:lang w:eastAsia="ru-RU"/>
        </w:rPr>
        <w:t xml:space="preserve"> несовершеннолетних и представляет угрозу для его будущего.</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-прямая зависимость потерпевших несовершеннолетних от преступника. Субъекты преступления в этом случае могут выступать блокирующем </w:t>
      </w:r>
      <w:proofErr w:type="gramStart"/>
      <w:r w:rsidRPr="00A83F69">
        <w:rPr>
          <w:rFonts w:ascii="Times New Roman" w:eastAsia="Times New Roman" w:hAnsi="Times New Roman" w:cs="Times New Roman"/>
          <w:color w:val="111111"/>
          <w:sz w:val="24"/>
          <w:szCs w:val="24"/>
          <w:lang w:eastAsia="ru-RU"/>
        </w:rPr>
        <w:t>фактором  -</w:t>
      </w:r>
      <w:proofErr w:type="gramEnd"/>
      <w:r w:rsidRPr="00A83F69">
        <w:rPr>
          <w:rFonts w:ascii="Times New Roman" w:eastAsia="Times New Roman" w:hAnsi="Times New Roman" w:cs="Times New Roman"/>
          <w:color w:val="111111"/>
          <w:sz w:val="24"/>
          <w:szCs w:val="24"/>
          <w:lang w:eastAsia="ru-RU"/>
        </w:rPr>
        <w:t xml:space="preserve"> использовать все возможные средства для того, чтобы о преступлении никто не узнал.</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F114EB" w:rsidRPr="00CA07F9" w:rsidRDefault="00F114EB" w:rsidP="00CA07F9">
      <w:pPr>
        <w:pStyle w:val="a3"/>
        <w:numPr>
          <w:ilvl w:val="0"/>
          <w:numId w:val="12"/>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 xml:space="preserve">ласка и </w:t>
      </w:r>
      <w:proofErr w:type="spellStart"/>
      <w:r w:rsidRPr="00CA07F9">
        <w:rPr>
          <w:rFonts w:ascii="Times New Roman" w:eastAsia="Times New Roman" w:hAnsi="Times New Roman" w:cs="Times New Roman"/>
          <w:color w:val="111111"/>
          <w:sz w:val="24"/>
          <w:szCs w:val="24"/>
          <w:lang w:eastAsia="ru-RU"/>
        </w:rPr>
        <w:t>трогание</w:t>
      </w:r>
      <w:proofErr w:type="spellEnd"/>
      <w:r w:rsidRPr="00CA07F9">
        <w:rPr>
          <w:rFonts w:ascii="Times New Roman" w:eastAsia="Times New Roman" w:hAnsi="Times New Roman" w:cs="Times New Roman"/>
          <w:color w:val="111111"/>
          <w:sz w:val="24"/>
          <w:szCs w:val="24"/>
          <w:lang w:eastAsia="ru-RU"/>
        </w:rPr>
        <w:t xml:space="preserve"> запретных частей тела, </w:t>
      </w:r>
      <w:proofErr w:type="spellStart"/>
      <w:r w:rsidRPr="00CA07F9">
        <w:rPr>
          <w:rFonts w:ascii="Times New Roman" w:eastAsia="Times New Roman" w:hAnsi="Times New Roman" w:cs="Times New Roman"/>
          <w:color w:val="111111"/>
          <w:sz w:val="24"/>
          <w:szCs w:val="24"/>
          <w:lang w:eastAsia="ru-RU"/>
        </w:rPr>
        <w:t>эротизированная</w:t>
      </w:r>
      <w:proofErr w:type="spellEnd"/>
      <w:r w:rsidRPr="00CA07F9">
        <w:rPr>
          <w:rFonts w:ascii="Times New Roman" w:eastAsia="Times New Roman" w:hAnsi="Times New Roman" w:cs="Times New Roman"/>
          <w:color w:val="111111"/>
          <w:sz w:val="24"/>
          <w:szCs w:val="24"/>
          <w:lang w:eastAsia="ru-RU"/>
        </w:rPr>
        <w:t xml:space="preserve"> забота;</w:t>
      </w:r>
    </w:p>
    <w:p w:rsidR="00F114EB" w:rsidRPr="00CA07F9" w:rsidRDefault="00F114EB" w:rsidP="00CA07F9">
      <w:pPr>
        <w:pStyle w:val="a3"/>
        <w:numPr>
          <w:ilvl w:val="0"/>
          <w:numId w:val="12"/>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демонстрация половых органов, использование ребенка для сексуальной стимуляции взросл</w:t>
      </w:r>
      <w:bookmarkStart w:id="0" w:name="_GoBack"/>
      <w:bookmarkEnd w:id="0"/>
      <w:r w:rsidRPr="00CA07F9">
        <w:rPr>
          <w:rFonts w:ascii="Times New Roman" w:eastAsia="Times New Roman" w:hAnsi="Times New Roman" w:cs="Times New Roman"/>
          <w:color w:val="111111"/>
          <w:sz w:val="24"/>
          <w:szCs w:val="24"/>
          <w:lang w:eastAsia="ru-RU"/>
        </w:rPr>
        <w:t>ого (развратные действия);</w:t>
      </w:r>
    </w:p>
    <w:p w:rsidR="00F114EB" w:rsidRPr="00CA07F9" w:rsidRDefault="00F114EB" w:rsidP="00CA07F9">
      <w:pPr>
        <w:pStyle w:val="a3"/>
        <w:numPr>
          <w:ilvl w:val="0"/>
          <w:numId w:val="12"/>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 xml:space="preserve">изнасилование в обычной форме, орально-генитальный и </w:t>
      </w:r>
      <w:proofErr w:type="spellStart"/>
      <w:r w:rsidRPr="00CA07F9">
        <w:rPr>
          <w:rFonts w:ascii="Times New Roman" w:eastAsia="Times New Roman" w:hAnsi="Times New Roman" w:cs="Times New Roman"/>
          <w:color w:val="111111"/>
          <w:sz w:val="24"/>
          <w:szCs w:val="24"/>
          <w:lang w:eastAsia="ru-RU"/>
        </w:rPr>
        <w:t>анально</w:t>
      </w:r>
      <w:proofErr w:type="spellEnd"/>
      <w:r w:rsidRPr="00CA07F9">
        <w:rPr>
          <w:rFonts w:ascii="Times New Roman" w:eastAsia="Times New Roman" w:hAnsi="Times New Roman" w:cs="Times New Roman"/>
          <w:color w:val="111111"/>
          <w:sz w:val="24"/>
          <w:szCs w:val="24"/>
          <w:lang w:eastAsia="ru-RU"/>
        </w:rPr>
        <w:t>-генитальный контакт;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Сексуальная эксплуатация - порнографические фотографии и фильмы с </w:t>
      </w:r>
      <w:proofErr w:type="gramStart"/>
      <w:r w:rsidRPr="00A83F69">
        <w:rPr>
          <w:rFonts w:ascii="Times New Roman" w:eastAsia="Times New Roman" w:hAnsi="Times New Roman" w:cs="Times New Roman"/>
          <w:color w:val="111111"/>
          <w:sz w:val="24"/>
          <w:szCs w:val="24"/>
          <w:lang w:eastAsia="ru-RU"/>
        </w:rPr>
        <w:t>участием  детьми</w:t>
      </w:r>
      <w:proofErr w:type="gramEnd"/>
      <w:r w:rsidRPr="00A83F69">
        <w:rPr>
          <w:rFonts w:ascii="Times New Roman" w:eastAsia="Times New Roman" w:hAnsi="Times New Roman" w:cs="Times New Roman"/>
          <w:color w:val="111111"/>
          <w:sz w:val="24"/>
          <w:szCs w:val="24"/>
          <w:lang w:eastAsia="ru-RU"/>
        </w:rPr>
        <w:t>, проституция.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В уголовном законодательстве данные виды преступлений выделены в отдельную главу №18 «Преступления против половой неприкосновенности и половой свободы».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Наиболее часто несовершеннолетние признаются потерпевшими при расследовании уголовных дел, возбужденных по ст.ст.131, 132, 133, 134, 135 УК РФ и других.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131. Изнасилование</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–наказывается ограничением свободы на срок до четырех лет или лишением свободы на срок от трех до семи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наказывается лишением свободы на срок от восьми до пятнадцати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132. Насильственные действия сексуального характера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наказываются ограничением свободы на срок до четырех лет или лишением свободы на срок от трех до семи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наказываются лишением свободы на срок от пяти до тринадцати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3. 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лишением свободы на срок от восьми до пятнадцати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134. Половое сношение и иные действия сексуального характера с лицом, не достигшим шестнадцатилетнего возраста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ограничением свободы на срок до четырех лет или лишением свободы на тот же срок со штрафом.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лишением свободы на срок от трех до десяти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135. Развратные действия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наказываются арестом или лишением свободы на срок от одного года до трех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Те же действия, совершенные с применением насилия или с угрозой его применения,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лишением свободы на срок от трех до шести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w:t>
      </w:r>
      <w:r w:rsidRPr="00A83F69">
        <w:rPr>
          <w:rFonts w:ascii="Times New Roman" w:eastAsia="Times New Roman" w:hAnsi="Times New Roman" w:cs="Times New Roman"/>
          <w:color w:val="111111"/>
          <w:sz w:val="24"/>
          <w:szCs w:val="24"/>
          <w:lang w:eastAsia="ru-RU"/>
        </w:rPr>
        <w:lastRenderedPageBreak/>
        <w:t>преступнике, тогда как жертва нуждается в первую очередь во внимании и необходимой социальной, психологической и медицинской помощи.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Признаки сексуального насилия</w:t>
      </w:r>
      <w:r w:rsidRPr="00A83F69">
        <w:rPr>
          <w:rFonts w:ascii="Times New Roman" w:eastAsia="Times New Roman" w:hAnsi="Times New Roman" w:cs="Times New Roman"/>
          <w:color w:val="111111"/>
          <w:sz w:val="24"/>
          <w:szCs w:val="24"/>
          <w:lang w:eastAsia="ru-RU"/>
        </w:rPr>
        <w:t> </w:t>
      </w:r>
      <w:r w:rsidRPr="00A83F69">
        <w:rPr>
          <w:rFonts w:ascii="Times New Roman" w:eastAsia="Times New Roman" w:hAnsi="Times New Roman" w:cs="Times New Roman"/>
          <w:b/>
          <w:bCs/>
          <w:color w:val="111111"/>
          <w:sz w:val="24"/>
          <w:szCs w:val="24"/>
          <w:lang w:eastAsia="ru-RU"/>
        </w:rPr>
        <w:t>у детей и подростков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Физические признаки: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Оральные симптомы:</w:t>
      </w:r>
      <w:r w:rsidRPr="00A83F69">
        <w:rPr>
          <w:rFonts w:ascii="Times New Roman" w:eastAsia="Times New Roman" w:hAnsi="Times New Roman" w:cs="Times New Roman"/>
          <w:color w:val="111111"/>
          <w:sz w:val="24"/>
          <w:szCs w:val="24"/>
          <w:lang w:eastAsia="ru-RU"/>
        </w:rPr>
        <w:t> экзема, дерматит, герпес на лице, губах, в ротовой полости, кроме этого, может быть отказ от еды (анорексия) или наоборот - переедание (булимия).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Анальные симптомы: </w:t>
      </w:r>
      <w:r w:rsidRPr="00A83F69">
        <w:rPr>
          <w:rFonts w:ascii="Times New Roman" w:eastAsia="Times New Roman" w:hAnsi="Times New Roman" w:cs="Times New Roman"/>
          <w:color w:val="111111"/>
          <w:sz w:val="24"/>
          <w:szCs w:val="24"/>
          <w:lang w:eastAsia="ru-RU"/>
        </w:rPr>
        <w:t>повреждения в прямой кишке, покраснение ануса, варикозные изменения, ослабление сфинктера, запоры.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Вагинальные симптомы</w:t>
      </w:r>
      <w:r w:rsidRPr="00A83F69">
        <w:rPr>
          <w:rFonts w:ascii="Times New Roman" w:eastAsia="Times New Roman" w:hAnsi="Times New Roman" w:cs="Times New Roman"/>
          <w:color w:val="111111"/>
          <w:sz w:val="24"/>
          <w:szCs w:val="24"/>
          <w:lang w:eastAsia="ru-RU"/>
        </w:rPr>
        <w:t>: нарушение девственной плевы, расширение влагалища, свежие повреждения (раны, ссадины), сопутствующие инфекции.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Кроме этого, признаками сексуального насилия над ребенком являются:</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порванное, запачканное или окровавленное нижнее белье;</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гематомы (синяки) в области половых органов;</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кровотечения, необъяснимые выделения из половых органов;</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гематомы и укусы на груди, ягодицах, ногах, нижней части живота, бедрах;</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боль в нижней части живота;</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повторяющиеся воспаления мочеиспускательных путей;</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болезни, передающиеся половым путем;</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беременность.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в поведении: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Изменения в выражении сексуальности ребенка:</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чрезвычайный интерес к играм сексуального содержания;</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поразительные для этого возраста знания о сексуальной жизни;</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соблазняющее, особо завлекающее поведение по отношению к противоположному полу и взрослым;</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сексуальные действия с другими детьми (начиная с младшего школьного возраста);</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в эмоциональном состоянии и общении ребенка:</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замкнутость, изоляция, уход в себя;</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депрессивность, грустное настроение;</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 xml:space="preserve">отвращение, </w:t>
      </w:r>
      <w:proofErr w:type="gramStart"/>
      <w:r w:rsidRPr="00CA07F9">
        <w:rPr>
          <w:rFonts w:ascii="Times New Roman" w:eastAsia="Times New Roman" w:hAnsi="Times New Roman" w:cs="Times New Roman"/>
          <w:color w:val="111111"/>
          <w:sz w:val="24"/>
          <w:szCs w:val="24"/>
          <w:lang w:eastAsia="ru-RU"/>
        </w:rPr>
        <w:t>стыд,  вина</w:t>
      </w:r>
      <w:proofErr w:type="gramEnd"/>
      <w:r w:rsidRPr="00CA07F9">
        <w:rPr>
          <w:rFonts w:ascii="Times New Roman" w:eastAsia="Times New Roman" w:hAnsi="Times New Roman" w:cs="Times New Roman"/>
          <w:color w:val="111111"/>
          <w:sz w:val="24"/>
          <w:szCs w:val="24"/>
          <w:lang w:eastAsia="ru-RU"/>
        </w:rPr>
        <w:t>, недоверие, чувство испорченности;</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частая задумчивость, отстраненность (встречается у детей и подростков, начиная с дошкольного возраста);</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истерическое поведение, быстрая потеря самоконтроля;</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трудности в общении с ровесниками, избегание общения с ними, отсутствие друзей своего возраста или отказ от общения с прежними друзьями;</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отчуждение от братьев и сестер;</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терроризирование младших и детей своего возраста;</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жестокость по отношению к игрушкам (у младших детей);</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амбивалентные чувства к взрослым (начиная с младшего школьного возраста).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личности и мотивации ребенка, социальные признаки:</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неспособность защитить себя, непротивление насилию и издевательству над собой, смирение;</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резкое изменение успеваемости (хуже или гораздо лучше);</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lastRenderedPageBreak/>
        <w:t>прогулы в школе, отказ и уклонение от обучения, посещения учреждения дополнительного образования, спортивной секции;</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принятие на себя родительской роли в семье (по приготовлению еды, стирке, мытью, ухаживанию за младшими и их воспитанию);</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 xml:space="preserve">отрицание традиций своей семьи вследствие </w:t>
      </w:r>
      <w:proofErr w:type="spellStart"/>
      <w:r w:rsidRPr="00CA07F9">
        <w:rPr>
          <w:rFonts w:ascii="Times New Roman" w:eastAsia="Times New Roman" w:hAnsi="Times New Roman" w:cs="Times New Roman"/>
          <w:color w:val="111111"/>
          <w:sz w:val="24"/>
          <w:szCs w:val="24"/>
          <w:lang w:eastAsia="ru-RU"/>
        </w:rPr>
        <w:t>несформированности</w:t>
      </w:r>
      <w:proofErr w:type="spellEnd"/>
      <w:r w:rsidRPr="00CA07F9">
        <w:rPr>
          <w:rFonts w:ascii="Times New Roman" w:eastAsia="Times New Roman" w:hAnsi="Times New Roman" w:cs="Times New Roman"/>
          <w:color w:val="111111"/>
          <w:sz w:val="24"/>
          <w:szCs w:val="24"/>
          <w:lang w:eastAsia="ru-RU"/>
        </w:rPr>
        <w:t xml:space="preserve"> социальных ролей и своей роли в ней, вплоть до ухода из дома (характерно для подростков).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самосознания ребенка:</w:t>
      </w:r>
    </w:p>
    <w:p w:rsidR="00F114EB" w:rsidRPr="00CA07F9" w:rsidRDefault="00F114EB" w:rsidP="00CA07F9">
      <w:pPr>
        <w:pStyle w:val="a3"/>
        <w:numPr>
          <w:ilvl w:val="0"/>
          <w:numId w:val="1"/>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падение самооценки;</w:t>
      </w:r>
    </w:p>
    <w:p w:rsidR="00F114EB" w:rsidRPr="00CA07F9" w:rsidRDefault="00F114EB" w:rsidP="00CA07F9">
      <w:pPr>
        <w:pStyle w:val="a3"/>
        <w:numPr>
          <w:ilvl w:val="0"/>
          <w:numId w:val="1"/>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мысли о самоубийстве, попытки самоубийства.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Появление невротических и психосоматических симптомов:</w:t>
      </w:r>
    </w:p>
    <w:p w:rsidR="00F114EB" w:rsidRPr="00CA07F9" w:rsidRDefault="00F114EB" w:rsidP="00CA07F9">
      <w:pPr>
        <w:pStyle w:val="a3"/>
        <w:numPr>
          <w:ilvl w:val="0"/>
          <w:numId w:val="3"/>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боязнь оставаться в помещении наедине с определенным человеком;</w:t>
      </w:r>
    </w:p>
    <w:p w:rsidR="00F114EB" w:rsidRPr="00CA07F9" w:rsidRDefault="00F114EB" w:rsidP="00CA07F9">
      <w:pPr>
        <w:pStyle w:val="a3"/>
        <w:numPr>
          <w:ilvl w:val="0"/>
          <w:numId w:val="3"/>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Конечно, выявив у ребенка какой-либо из этих признаков, не стоит сразу подозревать насилие, но </w:t>
      </w:r>
      <w:proofErr w:type="gramStart"/>
      <w:r w:rsidRPr="00A83F69">
        <w:rPr>
          <w:rFonts w:ascii="Times New Roman" w:eastAsia="Times New Roman" w:hAnsi="Times New Roman" w:cs="Times New Roman"/>
          <w:color w:val="111111"/>
          <w:sz w:val="24"/>
          <w:szCs w:val="24"/>
          <w:lang w:eastAsia="ru-RU"/>
        </w:rPr>
        <w:t>если  они</w:t>
      </w:r>
      <w:proofErr w:type="gramEnd"/>
      <w:r w:rsidRPr="00A83F69">
        <w:rPr>
          <w:rFonts w:ascii="Times New Roman" w:eastAsia="Times New Roman" w:hAnsi="Times New Roman" w:cs="Times New Roman"/>
          <w:color w:val="111111"/>
          <w:sz w:val="24"/>
          <w:szCs w:val="24"/>
          <w:lang w:eastAsia="ru-RU"/>
        </w:rPr>
        <w:t xml:space="preserve">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Если же помощь не оказана вовремя, ребенок остается один на один со своей проблемой. </w:t>
      </w:r>
      <w:r w:rsidRPr="00A83F69">
        <w:rPr>
          <w:rFonts w:ascii="Times New Roman" w:eastAsia="Times New Roman" w:hAnsi="Times New Roman" w:cs="Times New Roman"/>
          <w:b/>
          <w:bCs/>
          <w:color w:val="111111"/>
          <w:sz w:val="24"/>
          <w:szCs w:val="24"/>
          <w:lang w:eastAsia="ru-RU"/>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Остановитесь! Оглянитесь!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Рядом с Вами может быть ребенок, который нуждается именно в Вашей помощи…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Профилактика преступлений</w:t>
      </w:r>
      <w:r w:rsidRPr="00A83F69">
        <w:rPr>
          <w:rFonts w:ascii="Times New Roman" w:eastAsia="Times New Roman" w:hAnsi="Times New Roman" w:cs="Times New Roman"/>
          <w:color w:val="111111"/>
          <w:sz w:val="24"/>
          <w:szCs w:val="24"/>
          <w:lang w:eastAsia="ru-RU"/>
        </w:rPr>
        <w:t> </w:t>
      </w:r>
      <w:r w:rsidRPr="00A83F69">
        <w:rPr>
          <w:rFonts w:ascii="Times New Roman" w:eastAsia="Times New Roman" w:hAnsi="Times New Roman" w:cs="Times New Roman"/>
          <w:b/>
          <w:bCs/>
          <w:color w:val="111111"/>
          <w:sz w:val="24"/>
          <w:szCs w:val="24"/>
          <w:lang w:eastAsia="ru-RU"/>
        </w:rPr>
        <w:t>против половой неприкосновенности несовершеннолетних.</w:t>
      </w:r>
    </w:p>
    <w:p w:rsidR="00F114EB" w:rsidRPr="00A83F69" w:rsidRDefault="00F114EB" w:rsidP="00F114EB">
      <w:pPr>
        <w:rPr>
          <w:rFonts w:ascii="Times New Roman" w:eastAsia="Times New Roman" w:hAnsi="Times New Roman" w:cs="Times New Roman"/>
          <w:sz w:val="24"/>
          <w:szCs w:val="24"/>
          <w:lang w:eastAsia="ru-RU"/>
        </w:rPr>
      </w:pPr>
      <w:r w:rsidRPr="00A83F69">
        <w:rPr>
          <w:rFonts w:ascii="Times New Roman" w:eastAsia="Times New Roman" w:hAnsi="Times New Roman" w:cs="Times New Roman"/>
          <w:sz w:val="24"/>
          <w:szCs w:val="24"/>
          <w:lang w:eastAsia="ru-RU"/>
        </w:rPr>
        <w:pict>
          <v:rect id="_x0000_i1025" style="width:467.75pt;height:1.5pt" o:hralign="center" o:hrstd="t" o:hrnoshade="t" o:hr="t" fillcolor="#111" stroked="f"/>
        </w:pict>
      </w:r>
    </w:p>
    <w:p w:rsidR="00F114EB" w:rsidRPr="00A83F69" w:rsidRDefault="00F114EB" w:rsidP="00F114EB">
      <w:pPr>
        <w:shd w:val="clear" w:color="auto" w:fill="FFFFFF"/>
        <w:spacing w:after="150"/>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333333"/>
          <w:sz w:val="24"/>
          <w:szCs w:val="24"/>
          <w:lang w:eastAsia="ru-RU"/>
        </w:rPr>
        <w:t> </w:t>
      </w:r>
    </w:p>
    <w:p w:rsidR="00F114EB" w:rsidRPr="00A83F69" w:rsidRDefault="00F114EB" w:rsidP="00F114EB">
      <w:pPr>
        <w:shd w:val="clear" w:color="auto" w:fill="FFFFFF"/>
        <w:spacing w:before="225" w:after="150"/>
        <w:outlineLvl w:val="1"/>
        <w:rPr>
          <w:rFonts w:ascii="Times New Roman" w:eastAsia="Times New Roman" w:hAnsi="Times New Roman" w:cs="Times New Roman"/>
          <w:b/>
          <w:bCs/>
          <w:color w:val="41B0E7"/>
          <w:sz w:val="24"/>
          <w:szCs w:val="24"/>
          <w:lang w:eastAsia="ru-RU"/>
        </w:rPr>
      </w:pPr>
      <w:r w:rsidRPr="00A83F69">
        <w:rPr>
          <w:rFonts w:ascii="Times New Roman" w:eastAsia="Times New Roman" w:hAnsi="Times New Roman" w:cs="Times New Roman"/>
          <w:b/>
          <w:bCs/>
          <w:color w:val="111111"/>
          <w:sz w:val="24"/>
          <w:szCs w:val="24"/>
          <w:u w:val="single"/>
          <w:lang w:eastAsia="ru-RU"/>
        </w:rPr>
        <w:t>АЛГОРИТМ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Насилие - любая форма взаимоотношений, направленная на установление или удержание контроля над другим человеком.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Выделяют несколько основных форм насилия: физическое, сексуальное, психическое.</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Психическое насилие по своей сущности является наиболее латентным, так как </w:t>
      </w:r>
      <w:proofErr w:type="spellStart"/>
      <w:r w:rsidRPr="00A83F69">
        <w:rPr>
          <w:rFonts w:ascii="Times New Roman" w:eastAsia="Times New Roman" w:hAnsi="Times New Roman" w:cs="Times New Roman"/>
          <w:color w:val="111111"/>
          <w:sz w:val="24"/>
          <w:szCs w:val="24"/>
          <w:lang w:eastAsia="ru-RU"/>
        </w:rPr>
        <w:t>сложнодоказуемо</w:t>
      </w:r>
      <w:proofErr w:type="spellEnd"/>
      <w:r w:rsidRPr="00A83F69">
        <w:rPr>
          <w:rFonts w:ascii="Times New Roman" w:eastAsia="Times New Roman" w:hAnsi="Times New Roman" w:cs="Times New Roman"/>
          <w:color w:val="111111"/>
          <w:sz w:val="24"/>
          <w:szCs w:val="24"/>
          <w:lang w:eastAsia="ru-RU"/>
        </w:rPr>
        <w:t xml:space="preserve"> ввиду отсутствия внешних следов.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Сексуальное насилие -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A83F69">
        <w:rPr>
          <w:rFonts w:ascii="Times New Roman" w:eastAsia="Times New Roman" w:hAnsi="Times New Roman" w:cs="Times New Roman"/>
          <w:color w:val="111111"/>
          <w:sz w:val="24"/>
          <w:szCs w:val="24"/>
          <w:lang w:eastAsia="ru-RU"/>
        </w:rPr>
        <w:t>груминг</w:t>
      </w:r>
      <w:proofErr w:type="spellEnd"/>
      <w:r w:rsidRPr="00A83F69">
        <w:rPr>
          <w:rFonts w:ascii="Times New Roman" w:eastAsia="Times New Roman" w:hAnsi="Times New Roman" w:cs="Times New Roman"/>
          <w:color w:val="111111"/>
          <w:sz w:val="24"/>
          <w:szCs w:val="24"/>
          <w:lang w:eastAsia="ru-RU"/>
        </w:rPr>
        <w:t>», осуществляемый, как правило, посредством сети Интернет.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Указанное насилие также является </w:t>
      </w:r>
      <w:proofErr w:type="spellStart"/>
      <w:r w:rsidRPr="00A83F69">
        <w:rPr>
          <w:rFonts w:ascii="Times New Roman" w:eastAsia="Times New Roman" w:hAnsi="Times New Roman" w:cs="Times New Roman"/>
          <w:color w:val="111111"/>
          <w:sz w:val="24"/>
          <w:szCs w:val="24"/>
          <w:lang w:eastAsia="ru-RU"/>
        </w:rPr>
        <w:t>высоколатентным</w:t>
      </w:r>
      <w:proofErr w:type="spellEnd"/>
      <w:r w:rsidRPr="00A83F69">
        <w:rPr>
          <w:rFonts w:ascii="Times New Roman" w:eastAsia="Times New Roman" w:hAnsi="Times New Roman" w:cs="Times New Roman"/>
          <w:color w:val="111111"/>
          <w:sz w:val="24"/>
          <w:szCs w:val="24"/>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на: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их расположение (на плечах, груди, ягодицах, внутренней поверхности бедер, на щеках и т.д.);</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Особенности физического состояния и поведения ребенка: </w:t>
      </w:r>
      <w:proofErr w:type="spellStart"/>
      <w:r w:rsidRPr="00A83F69">
        <w:rPr>
          <w:rFonts w:ascii="Times New Roman" w:eastAsia="Times New Roman" w:hAnsi="Times New Roman" w:cs="Times New Roman"/>
          <w:color w:val="111111"/>
          <w:sz w:val="24"/>
          <w:szCs w:val="24"/>
          <w:lang w:eastAsia="ru-RU"/>
        </w:rPr>
        <w:t>сексуализированное</w:t>
      </w:r>
      <w:proofErr w:type="spellEnd"/>
      <w:r w:rsidRPr="00A83F69">
        <w:rPr>
          <w:rFonts w:ascii="Times New Roman" w:eastAsia="Times New Roman" w:hAnsi="Times New Roman" w:cs="Times New Roman"/>
          <w:color w:val="111111"/>
          <w:sz w:val="24"/>
          <w:szCs w:val="24"/>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Особенности взаимоотношений в семье, если наблюдаются: неоднократное обращение за медицинской помощью в связи с повреждениями;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несоответствие характера повреждения обстоятельствам случившегося по рассказам законных представителей или очевидцев;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противоречивые, путаные объяснения законных представителей о причинах возникновения травмы у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неадекватная оценка тяжести травмы, стремление ее преувеличить или приуменьшить;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обеспокоенность собственными проблемами, рассказы о том, как их наказывали в детстве.</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поступившая от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собранная в ходе психологической диагностики, наблюдений за ребенком;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поступившая от медицинского работника учреждения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Руководитель учреждения образования после того, как ему стало известно о признаках (факте) насилия: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незамедлительно сообщает по телефону в управление (отдел) образования, спорта и туризма рай(гор)исполкома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Сотрудники ОВД при получении информации от руководителя учреждения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осуществляют изучение и анализ поступившей информации; в установленном порядке проводят проверку по представленной информации.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В случае,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F114EB" w:rsidRPr="00306758" w:rsidRDefault="00F114EB" w:rsidP="00F114EB">
      <w:pPr>
        <w:shd w:val="clear" w:color="auto" w:fill="FFFFFF"/>
        <w:spacing w:after="150"/>
        <w:rPr>
          <w:rFonts w:ascii="Verdana" w:eastAsia="Times New Roman" w:hAnsi="Verdana" w:cs="Times New Roman"/>
          <w:color w:val="333333"/>
          <w:sz w:val="20"/>
          <w:szCs w:val="20"/>
          <w:lang w:eastAsia="ru-RU"/>
        </w:rPr>
      </w:pPr>
      <w:r w:rsidRPr="00306758">
        <w:rPr>
          <w:rFonts w:ascii="Verdana" w:eastAsia="Times New Roman" w:hAnsi="Verdana" w:cs="Times New Roman"/>
          <w:color w:val="333333"/>
          <w:sz w:val="20"/>
          <w:szCs w:val="20"/>
          <w:lang w:eastAsia="ru-RU"/>
        </w:rPr>
        <w:t>  </w:t>
      </w:r>
    </w:p>
    <w:sectPr w:rsidR="00F114EB" w:rsidRPr="00306758" w:rsidSect="00A83F69">
      <w:pgSz w:w="11906" w:h="16838"/>
      <w:pgMar w:top="567"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3pt;height:11.3pt" o:bullet="t">
        <v:imagedata r:id="rId1" o:title="msoD9A5"/>
      </v:shape>
    </w:pict>
  </w:numPicBullet>
  <w:abstractNum w:abstractNumId="0" w15:restartNumberingAfterBreak="0">
    <w:nsid w:val="00DA5501"/>
    <w:multiLevelType w:val="hybridMultilevel"/>
    <w:tmpl w:val="972E5B74"/>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19B621B2"/>
    <w:multiLevelType w:val="hybridMultilevel"/>
    <w:tmpl w:val="86BA09C4"/>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2" w15:restartNumberingAfterBreak="0">
    <w:nsid w:val="1FD32288"/>
    <w:multiLevelType w:val="hybridMultilevel"/>
    <w:tmpl w:val="C2306588"/>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 w15:restartNumberingAfterBreak="0">
    <w:nsid w:val="2278114D"/>
    <w:multiLevelType w:val="hybridMultilevel"/>
    <w:tmpl w:val="DB304736"/>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4" w15:restartNumberingAfterBreak="0">
    <w:nsid w:val="414A780C"/>
    <w:multiLevelType w:val="hybridMultilevel"/>
    <w:tmpl w:val="CCEE4C42"/>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15:restartNumberingAfterBreak="0">
    <w:nsid w:val="41C55EE8"/>
    <w:multiLevelType w:val="hybridMultilevel"/>
    <w:tmpl w:val="7750CD06"/>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6" w15:restartNumberingAfterBreak="0">
    <w:nsid w:val="4AEE500D"/>
    <w:multiLevelType w:val="hybridMultilevel"/>
    <w:tmpl w:val="F1F86314"/>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 w15:restartNumberingAfterBreak="0">
    <w:nsid w:val="563B5BE0"/>
    <w:multiLevelType w:val="hybridMultilevel"/>
    <w:tmpl w:val="C3D40D96"/>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8" w15:restartNumberingAfterBreak="0">
    <w:nsid w:val="58044958"/>
    <w:multiLevelType w:val="hybridMultilevel"/>
    <w:tmpl w:val="96825E5E"/>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9" w15:restartNumberingAfterBreak="0">
    <w:nsid w:val="5BBB5F6C"/>
    <w:multiLevelType w:val="hybridMultilevel"/>
    <w:tmpl w:val="30AA55E6"/>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0" w15:restartNumberingAfterBreak="0">
    <w:nsid w:val="77DD36B8"/>
    <w:multiLevelType w:val="hybridMultilevel"/>
    <w:tmpl w:val="FF72723A"/>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1" w15:restartNumberingAfterBreak="0">
    <w:nsid w:val="7B80376A"/>
    <w:multiLevelType w:val="hybridMultilevel"/>
    <w:tmpl w:val="30626F8C"/>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2" w15:restartNumberingAfterBreak="0">
    <w:nsid w:val="7FE7127E"/>
    <w:multiLevelType w:val="hybridMultilevel"/>
    <w:tmpl w:val="79F05358"/>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num w:numId="1">
    <w:abstractNumId w:val="7"/>
  </w:num>
  <w:num w:numId="2">
    <w:abstractNumId w:val="8"/>
  </w:num>
  <w:num w:numId="3">
    <w:abstractNumId w:val="5"/>
  </w:num>
  <w:num w:numId="4">
    <w:abstractNumId w:val="2"/>
  </w:num>
  <w:num w:numId="5">
    <w:abstractNumId w:val="6"/>
  </w:num>
  <w:num w:numId="6">
    <w:abstractNumId w:val="11"/>
  </w:num>
  <w:num w:numId="7">
    <w:abstractNumId w:val="9"/>
  </w:num>
  <w:num w:numId="8">
    <w:abstractNumId w:val="0"/>
  </w:num>
  <w:num w:numId="9">
    <w:abstractNumId w:val="12"/>
  </w:num>
  <w:num w:numId="10">
    <w:abstractNumId w:val="10"/>
  </w:num>
  <w:num w:numId="11">
    <w:abstractNumId w:val="4"/>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4EB"/>
    <w:rsid w:val="001F1CAE"/>
    <w:rsid w:val="00A83F69"/>
    <w:rsid w:val="00CA07F9"/>
    <w:rsid w:val="00F11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C4C973-00DC-4DC0-840F-024FEF55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4EB"/>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2742</Words>
  <Characters>15631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Смирнова</dc:creator>
  <cp:keywords/>
  <dc:description/>
  <cp:lastModifiedBy>Марина Смирнова</cp:lastModifiedBy>
  <cp:revision>4</cp:revision>
  <dcterms:created xsi:type="dcterms:W3CDTF">2021-04-19T17:13:00Z</dcterms:created>
  <dcterms:modified xsi:type="dcterms:W3CDTF">2021-04-19T17:21:00Z</dcterms:modified>
</cp:coreProperties>
</file>